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3173" w:rsidRPr="000008C3" w:rsidRDefault="00491537" w:rsidP="00F73173">
      <w:pPr>
        <w:pStyle w:val="Header"/>
        <w:rPr>
          <w:rFonts w:ascii="Century Gothic" w:hAnsi="Century Gothic"/>
          <w:b/>
          <w:sz w:val="36"/>
          <w:szCs w:val="36"/>
        </w:rPr>
      </w:pPr>
      <w:bookmarkStart w:id="0" w:name="_GoBack"/>
      <w:bookmarkEnd w:id="0"/>
      <w:r>
        <w:rPr>
          <w:noProof/>
        </w:rPr>
        <w:drawing>
          <wp:anchor distT="0" distB="0" distL="114300" distR="114300" simplePos="0" relativeHeight="251657728" behindDoc="1" locked="0" layoutInCell="1" allowOverlap="1">
            <wp:simplePos x="0" y="0"/>
            <wp:positionH relativeFrom="column">
              <wp:posOffset>-645795</wp:posOffset>
            </wp:positionH>
            <wp:positionV relativeFrom="paragraph">
              <wp:posOffset>-449580</wp:posOffset>
            </wp:positionV>
            <wp:extent cx="7658100" cy="1663700"/>
            <wp:effectExtent l="0" t="0" r="0" b="0"/>
            <wp:wrapNone/>
            <wp:docPr id="2" name="Picture 2" descr="CastleSchoolLogoForInhouseLetter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astleSchoolLogoForInhouseLetter_RGB"/>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658100" cy="1663700"/>
                    </a:xfrm>
                    <a:prstGeom prst="rect">
                      <a:avLst/>
                    </a:prstGeom>
                    <a:noFill/>
                  </pic:spPr>
                </pic:pic>
              </a:graphicData>
            </a:graphic>
            <wp14:sizeRelH relativeFrom="page">
              <wp14:pctWidth>0</wp14:pctWidth>
            </wp14:sizeRelH>
            <wp14:sizeRelV relativeFrom="page">
              <wp14:pctHeight>0</wp14:pctHeight>
            </wp14:sizeRelV>
          </wp:anchor>
        </w:drawing>
      </w:r>
      <w:r w:rsidR="00F73173">
        <w:rPr>
          <w:rFonts w:ascii="Century Gothic" w:hAnsi="Century Gothic"/>
          <w:b/>
          <w:sz w:val="36"/>
          <w:szCs w:val="36"/>
        </w:rPr>
        <w:t xml:space="preserve"> </w:t>
      </w:r>
    </w:p>
    <w:p w:rsidR="00DC0BF3" w:rsidRPr="005C45A0" w:rsidRDefault="00DC0BF3">
      <w:pPr>
        <w:rPr>
          <w:rFonts w:ascii="Arial" w:hAnsi="Arial" w:cs="Arial"/>
          <w:sz w:val="24"/>
          <w:szCs w:val="24"/>
        </w:rPr>
      </w:pPr>
    </w:p>
    <w:p w:rsidR="00F63F75" w:rsidRPr="00F63F75" w:rsidRDefault="00F63F75" w:rsidP="00F63F75">
      <w:pPr>
        <w:rPr>
          <w:rFonts w:ascii="Arial" w:hAnsi="Arial" w:cs="Arial"/>
          <w:b/>
          <w:sz w:val="36"/>
          <w:szCs w:val="36"/>
          <w:u w:val="single"/>
        </w:rPr>
      </w:pPr>
      <w:r>
        <w:rPr>
          <w:rFonts w:ascii="Arial" w:hAnsi="Arial" w:cs="Arial"/>
          <w:b/>
          <w:sz w:val="36"/>
          <w:szCs w:val="36"/>
          <w:u w:val="single"/>
        </w:rPr>
        <w:t xml:space="preserve">                                          </w:t>
      </w:r>
    </w:p>
    <w:p w:rsidR="00F63F75" w:rsidRDefault="00F63F75" w:rsidP="00013ED3">
      <w:pPr>
        <w:jc w:val="center"/>
        <w:rPr>
          <w:rFonts w:ascii="Arial" w:hAnsi="Arial" w:cs="Arial"/>
          <w:b/>
          <w:sz w:val="28"/>
          <w:szCs w:val="28"/>
        </w:rPr>
      </w:pPr>
    </w:p>
    <w:p w:rsidR="00F63F75" w:rsidRDefault="00F63F75" w:rsidP="00013ED3">
      <w:pPr>
        <w:jc w:val="center"/>
        <w:rPr>
          <w:rFonts w:ascii="Arial" w:hAnsi="Arial" w:cs="Arial"/>
          <w:b/>
          <w:sz w:val="28"/>
          <w:szCs w:val="28"/>
        </w:rPr>
      </w:pPr>
    </w:p>
    <w:p w:rsidR="00F73173" w:rsidRDefault="00F73173" w:rsidP="00013ED3">
      <w:pPr>
        <w:jc w:val="center"/>
        <w:rPr>
          <w:rFonts w:ascii="Arial" w:hAnsi="Arial" w:cs="Arial"/>
          <w:b/>
          <w:sz w:val="28"/>
          <w:szCs w:val="28"/>
        </w:rPr>
      </w:pPr>
    </w:p>
    <w:p w:rsidR="006000E6" w:rsidRPr="00E757DC" w:rsidRDefault="006000E6" w:rsidP="006000E6">
      <w:pPr>
        <w:autoSpaceDE w:val="0"/>
        <w:autoSpaceDN w:val="0"/>
        <w:adjustRightInd w:val="0"/>
        <w:jc w:val="center"/>
        <w:rPr>
          <w:rFonts w:ascii="Century Gothic" w:hAnsi="Century Gothic" w:cs="Helvetica"/>
          <w:b/>
          <w:color w:val="000000"/>
          <w:sz w:val="24"/>
          <w:szCs w:val="24"/>
        </w:rPr>
      </w:pPr>
      <w:r w:rsidRPr="00E757DC">
        <w:rPr>
          <w:rFonts w:ascii="Century Gothic" w:hAnsi="Century Gothic" w:cs="Helvetica"/>
          <w:b/>
          <w:color w:val="000000"/>
          <w:sz w:val="24"/>
          <w:szCs w:val="24"/>
        </w:rPr>
        <w:t>Severe Weather Policy</w:t>
      </w:r>
    </w:p>
    <w:p w:rsidR="006000E6" w:rsidRPr="00E757DC" w:rsidRDefault="006000E6" w:rsidP="006000E6">
      <w:pPr>
        <w:autoSpaceDE w:val="0"/>
        <w:autoSpaceDN w:val="0"/>
        <w:adjustRightInd w:val="0"/>
        <w:rPr>
          <w:rFonts w:ascii="Century Gothic" w:hAnsi="Century Gothic" w:cs="Helvetica"/>
          <w:b/>
          <w:color w:val="000000"/>
          <w:sz w:val="23"/>
          <w:szCs w:val="23"/>
        </w:rPr>
      </w:pPr>
    </w:p>
    <w:p w:rsidR="006000E6" w:rsidRPr="00E757DC" w:rsidRDefault="006000E6" w:rsidP="006000E6">
      <w:pPr>
        <w:autoSpaceDE w:val="0"/>
        <w:autoSpaceDN w:val="0"/>
        <w:adjustRightInd w:val="0"/>
        <w:rPr>
          <w:rFonts w:ascii="Century Gothic" w:hAnsi="Century Gothic" w:cs="Helvetica"/>
          <w:b/>
          <w:color w:val="000000"/>
          <w:sz w:val="23"/>
          <w:szCs w:val="23"/>
        </w:rPr>
      </w:pPr>
      <w:r w:rsidRPr="00E757DC">
        <w:rPr>
          <w:rFonts w:ascii="Century Gothic" w:hAnsi="Century Gothic" w:cs="Helvetica"/>
          <w:b/>
          <w:color w:val="000000"/>
          <w:sz w:val="23"/>
          <w:szCs w:val="23"/>
        </w:rPr>
        <w:t>This policy outlines what happens in the event of severe weather events:</w:t>
      </w:r>
    </w:p>
    <w:p w:rsidR="006000E6" w:rsidRPr="00E757DC" w:rsidRDefault="006000E6" w:rsidP="006000E6">
      <w:pPr>
        <w:autoSpaceDE w:val="0"/>
        <w:autoSpaceDN w:val="0"/>
        <w:adjustRightInd w:val="0"/>
        <w:rPr>
          <w:rFonts w:ascii="Century Gothic" w:hAnsi="Century Gothic" w:cs="Helvetica"/>
          <w:color w:val="000000"/>
          <w:sz w:val="23"/>
          <w:szCs w:val="23"/>
        </w:rPr>
      </w:pPr>
    </w:p>
    <w:p w:rsidR="006000E6" w:rsidRPr="00E757DC" w:rsidRDefault="006000E6" w:rsidP="006000E6">
      <w:pPr>
        <w:autoSpaceDE w:val="0"/>
        <w:autoSpaceDN w:val="0"/>
        <w:adjustRightInd w:val="0"/>
        <w:rPr>
          <w:rFonts w:ascii="Century Gothic" w:hAnsi="Century Gothic" w:cs="Helvetica"/>
          <w:color w:val="000000"/>
          <w:sz w:val="23"/>
          <w:szCs w:val="23"/>
        </w:rPr>
      </w:pPr>
      <w:r w:rsidRPr="00E757DC">
        <w:rPr>
          <w:rFonts w:ascii="Century Gothic" w:hAnsi="Century Gothic" w:cs="Helvetica"/>
          <w:color w:val="000000"/>
          <w:sz w:val="23"/>
          <w:szCs w:val="23"/>
        </w:rPr>
        <w:t xml:space="preserve">It is the policy of the school to make every effort to remain open whenever </w:t>
      </w:r>
      <w:r w:rsidR="00E757DC">
        <w:rPr>
          <w:rFonts w:ascii="Century Gothic" w:hAnsi="Century Gothic" w:cs="Helvetica"/>
          <w:color w:val="000000"/>
          <w:sz w:val="23"/>
          <w:szCs w:val="23"/>
        </w:rPr>
        <w:t>safe to do so</w:t>
      </w:r>
      <w:r w:rsidRPr="00E757DC">
        <w:rPr>
          <w:rFonts w:ascii="Century Gothic" w:hAnsi="Century Gothic" w:cs="Helvetica"/>
          <w:color w:val="000000"/>
          <w:sz w:val="23"/>
          <w:szCs w:val="23"/>
        </w:rPr>
        <w:t>.</w:t>
      </w:r>
    </w:p>
    <w:p w:rsidR="006000E6" w:rsidRPr="00E757DC" w:rsidRDefault="006000E6" w:rsidP="006000E6">
      <w:pPr>
        <w:autoSpaceDE w:val="0"/>
        <w:autoSpaceDN w:val="0"/>
        <w:adjustRightInd w:val="0"/>
        <w:rPr>
          <w:rFonts w:ascii="Century Gothic" w:hAnsi="Century Gothic" w:cs="Helvetica"/>
          <w:color w:val="000000"/>
          <w:sz w:val="23"/>
          <w:szCs w:val="23"/>
        </w:rPr>
      </w:pPr>
    </w:p>
    <w:p w:rsidR="006000E6" w:rsidRPr="00E757DC" w:rsidRDefault="006000E6" w:rsidP="006000E6">
      <w:pPr>
        <w:autoSpaceDE w:val="0"/>
        <w:autoSpaceDN w:val="0"/>
        <w:adjustRightInd w:val="0"/>
        <w:rPr>
          <w:rFonts w:ascii="Century Gothic" w:hAnsi="Century Gothic" w:cs="Helvetica"/>
          <w:color w:val="000000"/>
          <w:sz w:val="23"/>
          <w:szCs w:val="23"/>
        </w:rPr>
      </w:pPr>
      <w:r w:rsidRPr="00E757DC">
        <w:rPr>
          <w:rFonts w:ascii="Century Gothic" w:hAnsi="Century Gothic" w:cs="Helvetica"/>
          <w:color w:val="000000"/>
          <w:sz w:val="23"/>
          <w:szCs w:val="23"/>
        </w:rPr>
        <w:t>The decision to close the school either before or during the schoo</w:t>
      </w:r>
      <w:r w:rsidR="00E757DC">
        <w:rPr>
          <w:rFonts w:ascii="Century Gothic" w:hAnsi="Century Gothic" w:cs="Helvetica"/>
          <w:color w:val="000000"/>
          <w:sz w:val="23"/>
          <w:szCs w:val="23"/>
        </w:rPr>
        <w:t>l day will be made by the Headt</w:t>
      </w:r>
      <w:r w:rsidRPr="00E757DC">
        <w:rPr>
          <w:rFonts w:ascii="Century Gothic" w:hAnsi="Century Gothic" w:cs="Helvetica"/>
          <w:color w:val="000000"/>
          <w:sz w:val="23"/>
          <w:szCs w:val="23"/>
        </w:rPr>
        <w:t>eacher. The school will only be closed if one or more of the following conditions apply:</w:t>
      </w:r>
    </w:p>
    <w:p w:rsidR="006000E6" w:rsidRPr="00E757DC" w:rsidRDefault="006000E6" w:rsidP="006000E6">
      <w:pPr>
        <w:autoSpaceDE w:val="0"/>
        <w:autoSpaceDN w:val="0"/>
        <w:adjustRightInd w:val="0"/>
        <w:rPr>
          <w:rFonts w:ascii="Century Gothic" w:hAnsi="Century Gothic" w:cs="Helvetica"/>
          <w:color w:val="000000"/>
          <w:sz w:val="23"/>
          <w:szCs w:val="23"/>
        </w:rPr>
      </w:pPr>
    </w:p>
    <w:p w:rsidR="006000E6" w:rsidRPr="00E757DC" w:rsidRDefault="006000E6" w:rsidP="006000E6">
      <w:pPr>
        <w:autoSpaceDE w:val="0"/>
        <w:autoSpaceDN w:val="0"/>
        <w:adjustRightInd w:val="0"/>
        <w:rPr>
          <w:rFonts w:ascii="Century Gothic" w:hAnsi="Century Gothic" w:cs="Helvetica"/>
          <w:color w:val="000000"/>
          <w:sz w:val="23"/>
          <w:szCs w:val="23"/>
        </w:rPr>
      </w:pPr>
      <w:r w:rsidRPr="00E757DC">
        <w:rPr>
          <w:rFonts w:ascii="Century Gothic" w:hAnsi="Century Gothic" w:cs="Helvetica"/>
          <w:color w:val="000000"/>
          <w:sz w:val="23"/>
          <w:szCs w:val="23"/>
        </w:rPr>
        <w:t>1. Insufficient staff are able to come in to keep the school running safely.</w:t>
      </w:r>
    </w:p>
    <w:p w:rsidR="006000E6" w:rsidRPr="00E757DC" w:rsidRDefault="006000E6" w:rsidP="006000E6">
      <w:pPr>
        <w:autoSpaceDE w:val="0"/>
        <w:autoSpaceDN w:val="0"/>
        <w:adjustRightInd w:val="0"/>
        <w:rPr>
          <w:rFonts w:ascii="Century Gothic" w:hAnsi="Century Gothic" w:cs="Helvetica"/>
          <w:color w:val="000000"/>
          <w:sz w:val="23"/>
          <w:szCs w:val="23"/>
        </w:rPr>
      </w:pPr>
      <w:r w:rsidRPr="00E757DC">
        <w:rPr>
          <w:rFonts w:ascii="Century Gothic" w:hAnsi="Century Gothic" w:cs="Helvetica"/>
          <w:color w:val="000000"/>
          <w:sz w:val="23"/>
          <w:szCs w:val="23"/>
        </w:rPr>
        <w:t>2. Conditions on site are dangerous</w:t>
      </w:r>
    </w:p>
    <w:p w:rsidR="006000E6" w:rsidRPr="00E757DC" w:rsidRDefault="006000E6" w:rsidP="006000E6">
      <w:pPr>
        <w:autoSpaceDE w:val="0"/>
        <w:autoSpaceDN w:val="0"/>
        <w:adjustRightInd w:val="0"/>
        <w:rPr>
          <w:rFonts w:ascii="Century Gothic" w:hAnsi="Century Gothic" w:cs="Helvetica"/>
          <w:color w:val="000000"/>
          <w:sz w:val="23"/>
          <w:szCs w:val="23"/>
        </w:rPr>
      </w:pPr>
      <w:r w:rsidRPr="00E757DC">
        <w:rPr>
          <w:rFonts w:ascii="Century Gothic" w:hAnsi="Century Gothic" w:cs="Helvetica"/>
          <w:color w:val="000000"/>
          <w:sz w:val="23"/>
          <w:szCs w:val="23"/>
        </w:rPr>
        <w:t>3. Conditions are considered to be or are anticipated to later become too hazardous for travel.</w:t>
      </w:r>
    </w:p>
    <w:p w:rsidR="006000E6" w:rsidRPr="00E757DC" w:rsidRDefault="006000E6" w:rsidP="006000E6">
      <w:pPr>
        <w:autoSpaceDE w:val="0"/>
        <w:autoSpaceDN w:val="0"/>
        <w:adjustRightInd w:val="0"/>
        <w:rPr>
          <w:rFonts w:ascii="Century Gothic" w:hAnsi="Century Gothic" w:cs="Helvetica"/>
          <w:color w:val="000000"/>
          <w:sz w:val="23"/>
          <w:szCs w:val="23"/>
        </w:rPr>
      </w:pPr>
    </w:p>
    <w:p w:rsidR="006000E6" w:rsidRPr="00E757DC" w:rsidRDefault="006000E6" w:rsidP="006000E6">
      <w:pPr>
        <w:autoSpaceDE w:val="0"/>
        <w:autoSpaceDN w:val="0"/>
        <w:adjustRightInd w:val="0"/>
        <w:rPr>
          <w:rFonts w:ascii="Century Gothic" w:hAnsi="Century Gothic" w:cs="Helvetica"/>
          <w:b/>
          <w:color w:val="000000"/>
          <w:sz w:val="23"/>
          <w:szCs w:val="23"/>
        </w:rPr>
      </w:pPr>
      <w:r w:rsidRPr="00E757DC">
        <w:rPr>
          <w:rFonts w:ascii="Century Gothic" w:hAnsi="Century Gothic" w:cs="Helvetica"/>
          <w:b/>
          <w:color w:val="000000"/>
          <w:sz w:val="23"/>
          <w:szCs w:val="23"/>
        </w:rPr>
        <w:t>If the school is to close:</w:t>
      </w:r>
    </w:p>
    <w:p w:rsidR="006000E6" w:rsidRPr="00E757DC" w:rsidRDefault="006000E6" w:rsidP="006000E6">
      <w:pPr>
        <w:autoSpaceDE w:val="0"/>
        <w:autoSpaceDN w:val="0"/>
        <w:adjustRightInd w:val="0"/>
        <w:rPr>
          <w:rFonts w:ascii="Century Gothic" w:hAnsi="Century Gothic" w:cs="Helvetica"/>
          <w:color w:val="000000"/>
          <w:sz w:val="23"/>
          <w:szCs w:val="23"/>
        </w:rPr>
      </w:pPr>
    </w:p>
    <w:p w:rsidR="006000E6" w:rsidRPr="00E757DC" w:rsidRDefault="006000E6" w:rsidP="006000E6">
      <w:pPr>
        <w:autoSpaceDE w:val="0"/>
        <w:autoSpaceDN w:val="0"/>
        <w:adjustRightInd w:val="0"/>
        <w:rPr>
          <w:rFonts w:ascii="Century Gothic" w:hAnsi="Century Gothic" w:cs="Helvetica"/>
          <w:color w:val="000000"/>
          <w:sz w:val="23"/>
          <w:szCs w:val="23"/>
        </w:rPr>
      </w:pPr>
      <w:r w:rsidRPr="00E757DC">
        <w:rPr>
          <w:rFonts w:ascii="Century Gothic" w:hAnsi="Century Gothic" w:cs="Helvetica"/>
          <w:color w:val="000000"/>
          <w:sz w:val="23"/>
          <w:szCs w:val="23"/>
        </w:rPr>
        <w:t xml:space="preserve">The closure will be recorded on the West Berkshire Council School Closures website: </w:t>
      </w:r>
      <w:hyperlink r:id="rId8" w:history="1">
        <w:r w:rsidRPr="00E757DC">
          <w:rPr>
            <w:rStyle w:val="Hyperlink"/>
            <w:rFonts w:ascii="Century Gothic" w:hAnsi="Century Gothic" w:cs="Helvetica"/>
            <w:sz w:val="23"/>
            <w:szCs w:val="23"/>
          </w:rPr>
          <w:t>http://info.westberks.gov.uk/index.aspx?articleid=30347</w:t>
        </w:r>
      </w:hyperlink>
    </w:p>
    <w:p w:rsidR="006000E6" w:rsidRPr="00E757DC" w:rsidRDefault="006000E6" w:rsidP="006000E6">
      <w:pPr>
        <w:autoSpaceDE w:val="0"/>
        <w:autoSpaceDN w:val="0"/>
        <w:adjustRightInd w:val="0"/>
        <w:rPr>
          <w:rFonts w:ascii="Century Gothic" w:hAnsi="Century Gothic" w:cs="Helvetica"/>
          <w:color w:val="000000"/>
          <w:sz w:val="23"/>
          <w:szCs w:val="23"/>
        </w:rPr>
      </w:pPr>
    </w:p>
    <w:p w:rsidR="006000E6" w:rsidRPr="00E757DC" w:rsidRDefault="006000E6" w:rsidP="006000E6">
      <w:pPr>
        <w:autoSpaceDE w:val="0"/>
        <w:autoSpaceDN w:val="0"/>
        <w:adjustRightInd w:val="0"/>
        <w:rPr>
          <w:rFonts w:ascii="Century Gothic" w:hAnsi="Century Gothic" w:cs="Helvetica"/>
          <w:color w:val="000000"/>
          <w:sz w:val="23"/>
          <w:szCs w:val="23"/>
        </w:rPr>
      </w:pPr>
      <w:r w:rsidRPr="00E757DC">
        <w:rPr>
          <w:rFonts w:ascii="Century Gothic" w:hAnsi="Century Gothic" w:cs="Helvetica"/>
          <w:color w:val="000000"/>
          <w:sz w:val="23"/>
          <w:szCs w:val="23"/>
        </w:rPr>
        <w:t xml:space="preserve">The closure will be broadcast by the following </w:t>
      </w:r>
      <w:r w:rsidR="00E757DC">
        <w:rPr>
          <w:rFonts w:ascii="Century Gothic" w:hAnsi="Century Gothic" w:cs="Helvetica"/>
          <w:color w:val="000000"/>
          <w:sz w:val="23"/>
          <w:szCs w:val="23"/>
        </w:rPr>
        <w:t>radio stations and their websites</w:t>
      </w:r>
      <w:r w:rsidRPr="00E757DC">
        <w:rPr>
          <w:rFonts w:ascii="Century Gothic" w:hAnsi="Century Gothic" w:cs="Helvetica"/>
          <w:color w:val="000000"/>
          <w:sz w:val="23"/>
          <w:szCs w:val="23"/>
        </w:rPr>
        <w:t>:</w:t>
      </w:r>
    </w:p>
    <w:p w:rsidR="006000E6" w:rsidRPr="00E757DC" w:rsidRDefault="006000E6" w:rsidP="006000E6">
      <w:pPr>
        <w:autoSpaceDE w:val="0"/>
        <w:autoSpaceDN w:val="0"/>
        <w:adjustRightInd w:val="0"/>
        <w:rPr>
          <w:rFonts w:ascii="Century Gothic" w:hAnsi="Century Gothic" w:cs="Helvetica"/>
          <w:color w:val="000000"/>
          <w:sz w:val="23"/>
          <w:szCs w:val="23"/>
        </w:rPr>
      </w:pPr>
    </w:p>
    <w:p w:rsidR="006000E6" w:rsidRPr="00E757DC" w:rsidRDefault="006000E6" w:rsidP="006000E6">
      <w:pPr>
        <w:autoSpaceDE w:val="0"/>
        <w:autoSpaceDN w:val="0"/>
        <w:adjustRightInd w:val="0"/>
        <w:ind w:firstLine="720"/>
        <w:rPr>
          <w:rFonts w:ascii="Century Gothic" w:hAnsi="Century Gothic" w:cs="Helvetica"/>
          <w:color w:val="000000"/>
          <w:sz w:val="23"/>
          <w:szCs w:val="23"/>
        </w:rPr>
      </w:pPr>
      <w:r w:rsidRPr="00E757DC">
        <w:rPr>
          <w:rFonts w:ascii="Century Gothic" w:hAnsi="Century Gothic" w:cs="Helvetica"/>
          <w:color w:val="000000"/>
          <w:sz w:val="23"/>
          <w:szCs w:val="23"/>
        </w:rPr>
        <w:t>BBC Radio Berkshire</w:t>
      </w:r>
    </w:p>
    <w:p w:rsidR="006000E6" w:rsidRPr="00E757DC" w:rsidRDefault="006000E6" w:rsidP="006000E6">
      <w:pPr>
        <w:autoSpaceDE w:val="0"/>
        <w:autoSpaceDN w:val="0"/>
        <w:adjustRightInd w:val="0"/>
        <w:ind w:left="720"/>
        <w:rPr>
          <w:rFonts w:ascii="Century Gothic" w:hAnsi="Century Gothic" w:cs="Helvetica"/>
          <w:color w:val="000000"/>
          <w:sz w:val="23"/>
          <w:szCs w:val="23"/>
        </w:rPr>
      </w:pPr>
      <w:r w:rsidRPr="00E757DC">
        <w:rPr>
          <w:rFonts w:ascii="Century Gothic" w:hAnsi="Century Gothic" w:cs="Helvetica"/>
          <w:color w:val="000000"/>
          <w:sz w:val="23"/>
          <w:szCs w:val="23"/>
        </w:rPr>
        <w:t>The Breeze</w:t>
      </w:r>
    </w:p>
    <w:p w:rsidR="006000E6" w:rsidRPr="00E757DC" w:rsidRDefault="006000E6" w:rsidP="006000E6">
      <w:pPr>
        <w:autoSpaceDE w:val="0"/>
        <w:autoSpaceDN w:val="0"/>
        <w:adjustRightInd w:val="0"/>
        <w:ind w:firstLine="720"/>
        <w:rPr>
          <w:rFonts w:ascii="Century Gothic" w:hAnsi="Century Gothic" w:cs="Helvetica"/>
          <w:color w:val="000000"/>
          <w:sz w:val="23"/>
          <w:szCs w:val="23"/>
        </w:rPr>
      </w:pPr>
      <w:r w:rsidRPr="00E757DC">
        <w:rPr>
          <w:rFonts w:ascii="Century Gothic" w:hAnsi="Century Gothic" w:cs="Helvetica"/>
          <w:color w:val="000000"/>
          <w:sz w:val="23"/>
          <w:szCs w:val="23"/>
        </w:rPr>
        <w:t>Heart</w:t>
      </w:r>
    </w:p>
    <w:p w:rsidR="006000E6" w:rsidRPr="00E757DC" w:rsidRDefault="006000E6" w:rsidP="006000E6">
      <w:pPr>
        <w:autoSpaceDE w:val="0"/>
        <w:autoSpaceDN w:val="0"/>
        <w:adjustRightInd w:val="0"/>
        <w:rPr>
          <w:rFonts w:ascii="Century Gothic" w:hAnsi="Century Gothic" w:cs="Helvetica"/>
          <w:color w:val="000000"/>
          <w:sz w:val="23"/>
          <w:szCs w:val="23"/>
        </w:rPr>
      </w:pPr>
    </w:p>
    <w:p w:rsidR="00E757DC" w:rsidRPr="00E95389" w:rsidRDefault="00E757DC" w:rsidP="006000E6">
      <w:pPr>
        <w:autoSpaceDE w:val="0"/>
        <w:autoSpaceDN w:val="0"/>
        <w:adjustRightInd w:val="0"/>
        <w:rPr>
          <w:rFonts w:ascii="Century Gothic" w:hAnsi="Century Gothic" w:cs="Helvetica"/>
          <w:b/>
          <w:color w:val="000000"/>
          <w:sz w:val="23"/>
          <w:szCs w:val="23"/>
        </w:rPr>
      </w:pPr>
      <w:r w:rsidRPr="00E95389">
        <w:rPr>
          <w:rFonts w:ascii="Century Gothic" w:hAnsi="Century Gothic" w:cs="Helvetica"/>
          <w:b/>
          <w:color w:val="000000"/>
          <w:sz w:val="23"/>
          <w:szCs w:val="23"/>
        </w:rPr>
        <w:t>The procedure:</w:t>
      </w:r>
    </w:p>
    <w:p w:rsidR="00E757DC" w:rsidRDefault="00E757DC" w:rsidP="006000E6">
      <w:pPr>
        <w:autoSpaceDE w:val="0"/>
        <w:autoSpaceDN w:val="0"/>
        <w:adjustRightInd w:val="0"/>
        <w:rPr>
          <w:rFonts w:ascii="Century Gothic" w:hAnsi="Century Gothic" w:cs="Helvetica"/>
          <w:color w:val="000000"/>
          <w:sz w:val="23"/>
          <w:szCs w:val="23"/>
        </w:rPr>
      </w:pPr>
    </w:p>
    <w:p w:rsidR="00E757DC" w:rsidRDefault="00E757DC" w:rsidP="006000E6">
      <w:pPr>
        <w:autoSpaceDE w:val="0"/>
        <w:autoSpaceDN w:val="0"/>
        <w:adjustRightInd w:val="0"/>
        <w:rPr>
          <w:rFonts w:ascii="Century Gothic" w:hAnsi="Century Gothic" w:cs="Helvetica"/>
          <w:color w:val="000000"/>
          <w:sz w:val="23"/>
          <w:szCs w:val="23"/>
        </w:rPr>
      </w:pPr>
      <w:r>
        <w:rPr>
          <w:rFonts w:ascii="Century Gothic" w:hAnsi="Century Gothic" w:cs="Helvetica"/>
          <w:color w:val="000000"/>
          <w:sz w:val="23"/>
          <w:szCs w:val="23"/>
        </w:rPr>
        <w:t>If a temporary closure is required, the Headteacher will:</w:t>
      </w:r>
    </w:p>
    <w:p w:rsidR="00E757DC" w:rsidRDefault="00E757DC" w:rsidP="006000E6">
      <w:pPr>
        <w:autoSpaceDE w:val="0"/>
        <w:autoSpaceDN w:val="0"/>
        <w:adjustRightInd w:val="0"/>
        <w:rPr>
          <w:rFonts w:ascii="Century Gothic" w:hAnsi="Century Gothic" w:cs="Helvetica"/>
          <w:color w:val="000000"/>
          <w:sz w:val="23"/>
          <w:szCs w:val="23"/>
        </w:rPr>
      </w:pPr>
    </w:p>
    <w:p w:rsidR="00E757DC" w:rsidRDefault="00E757DC" w:rsidP="00E95389">
      <w:pPr>
        <w:numPr>
          <w:ilvl w:val="0"/>
          <w:numId w:val="18"/>
        </w:numPr>
        <w:autoSpaceDE w:val="0"/>
        <w:autoSpaceDN w:val="0"/>
        <w:adjustRightInd w:val="0"/>
        <w:rPr>
          <w:rFonts w:ascii="Century Gothic" w:hAnsi="Century Gothic" w:cs="Helvetica"/>
          <w:color w:val="000000"/>
          <w:sz w:val="23"/>
          <w:szCs w:val="23"/>
        </w:rPr>
      </w:pPr>
      <w:r>
        <w:rPr>
          <w:rFonts w:ascii="Century Gothic" w:hAnsi="Century Gothic" w:cs="Helvetica"/>
          <w:color w:val="000000"/>
          <w:sz w:val="23"/>
          <w:szCs w:val="23"/>
        </w:rPr>
        <w:t>Inform West Berkshire School Closures’ Team</w:t>
      </w:r>
    </w:p>
    <w:p w:rsidR="00E757DC" w:rsidRDefault="00E757DC" w:rsidP="00E95389">
      <w:pPr>
        <w:numPr>
          <w:ilvl w:val="0"/>
          <w:numId w:val="18"/>
        </w:numPr>
        <w:autoSpaceDE w:val="0"/>
        <w:autoSpaceDN w:val="0"/>
        <w:adjustRightInd w:val="0"/>
        <w:rPr>
          <w:rFonts w:ascii="Century Gothic" w:hAnsi="Century Gothic" w:cs="Helvetica"/>
          <w:color w:val="000000"/>
          <w:sz w:val="23"/>
          <w:szCs w:val="23"/>
        </w:rPr>
      </w:pPr>
      <w:r>
        <w:rPr>
          <w:rFonts w:ascii="Century Gothic" w:hAnsi="Century Gothic" w:cs="Helvetica"/>
          <w:color w:val="000000"/>
          <w:sz w:val="23"/>
          <w:szCs w:val="23"/>
        </w:rPr>
        <w:t>Inform all parents of the closure via the school texting service</w:t>
      </w:r>
    </w:p>
    <w:p w:rsidR="00E757DC" w:rsidRDefault="00E757DC" w:rsidP="00E95389">
      <w:pPr>
        <w:numPr>
          <w:ilvl w:val="0"/>
          <w:numId w:val="18"/>
        </w:numPr>
        <w:autoSpaceDE w:val="0"/>
        <w:autoSpaceDN w:val="0"/>
        <w:adjustRightInd w:val="0"/>
        <w:rPr>
          <w:rFonts w:ascii="Century Gothic" w:hAnsi="Century Gothic" w:cs="Helvetica"/>
          <w:color w:val="000000"/>
          <w:sz w:val="23"/>
          <w:szCs w:val="23"/>
        </w:rPr>
      </w:pPr>
      <w:r>
        <w:rPr>
          <w:rFonts w:ascii="Century Gothic" w:hAnsi="Century Gothic" w:cs="Helvetica"/>
          <w:color w:val="000000"/>
          <w:sz w:val="23"/>
          <w:szCs w:val="23"/>
        </w:rPr>
        <w:t>Inform all staff of the closure via the school texting service</w:t>
      </w:r>
    </w:p>
    <w:p w:rsidR="00E757DC" w:rsidRDefault="00E757DC" w:rsidP="006000E6">
      <w:pPr>
        <w:autoSpaceDE w:val="0"/>
        <w:autoSpaceDN w:val="0"/>
        <w:adjustRightInd w:val="0"/>
        <w:rPr>
          <w:rFonts w:ascii="Century Gothic" w:hAnsi="Century Gothic" w:cs="Helvetica"/>
          <w:color w:val="000000"/>
          <w:sz w:val="23"/>
          <w:szCs w:val="23"/>
        </w:rPr>
      </w:pPr>
    </w:p>
    <w:p w:rsidR="006000E6" w:rsidRPr="00E757DC" w:rsidRDefault="006000E6" w:rsidP="006000E6">
      <w:pPr>
        <w:autoSpaceDE w:val="0"/>
        <w:autoSpaceDN w:val="0"/>
        <w:adjustRightInd w:val="0"/>
        <w:rPr>
          <w:rFonts w:ascii="Century Gothic" w:hAnsi="Century Gothic" w:cs="Helvetica"/>
          <w:color w:val="000000"/>
          <w:sz w:val="23"/>
          <w:szCs w:val="23"/>
        </w:rPr>
      </w:pPr>
      <w:r w:rsidRPr="00E757DC">
        <w:rPr>
          <w:rFonts w:ascii="Century Gothic" w:hAnsi="Century Gothic" w:cs="Helvetica"/>
          <w:color w:val="000000"/>
          <w:sz w:val="23"/>
          <w:szCs w:val="23"/>
        </w:rPr>
        <w:t xml:space="preserve">The school will make all practicable efforts to keep parents informed as to the situation with the school during adverse weather </w:t>
      </w:r>
      <w:r w:rsidR="00E757DC">
        <w:rPr>
          <w:rFonts w:ascii="Century Gothic" w:hAnsi="Century Gothic" w:cs="Helvetica"/>
          <w:color w:val="000000"/>
          <w:sz w:val="23"/>
          <w:szCs w:val="23"/>
        </w:rPr>
        <w:t>conditions. W</w:t>
      </w:r>
      <w:r w:rsidRPr="00E757DC">
        <w:rPr>
          <w:rFonts w:ascii="Century Gothic" w:hAnsi="Century Gothic" w:cs="Helvetica"/>
          <w:color w:val="000000"/>
          <w:sz w:val="23"/>
          <w:szCs w:val="23"/>
        </w:rPr>
        <w:t>e appreciate that such conditions and the uncertainty</w:t>
      </w:r>
      <w:r w:rsidR="00E757DC">
        <w:rPr>
          <w:rFonts w:ascii="Century Gothic" w:hAnsi="Century Gothic" w:cs="Helvetica"/>
          <w:color w:val="000000"/>
          <w:sz w:val="23"/>
          <w:szCs w:val="23"/>
        </w:rPr>
        <w:t xml:space="preserve"> of what is happening</w:t>
      </w:r>
      <w:r w:rsidRPr="00E757DC">
        <w:rPr>
          <w:rFonts w:ascii="Century Gothic" w:hAnsi="Century Gothic" w:cs="Helvetica"/>
          <w:color w:val="000000"/>
          <w:sz w:val="23"/>
          <w:szCs w:val="23"/>
        </w:rPr>
        <w:t xml:space="preserve"> places very considerable difficulties upon parents. However</w:t>
      </w:r>
      <w:r w:rsidR="00E757DC">
        <w:rPr>
          <w:rFonts w:ascii="Century Gothic" w:hAnsi="Century Gothic" w:cs="Helvetica"/>
          <w:color w:val="000000"/>
          <w:sz w:val="23"/>
          <w:szCs w:val="23"/>
        </w:rPr>
        <w:t>,</w:t>
      </w:r>
      <w:r w:rsidRPr="00E757DC">
        <w:rPr>
          <w:rFonts w:ascii="Century Gothic" w:hAnsi="Century Gothic" w:cs="Helvetica"/>
          <w:color w:val="000000"/>
          <w:sz w:val="23"/>
          <w:szCs w:val="23"/>
        </w:rPr>
        <w:t xml:space="preserve"> parents are expected to check the website and/or make themselves aware of the radio broadcasts when it is clear that a closure is a possibility.</w:t>
      </w:r>
    </w:p>
    <w:p w:rsidR="006000E6" w:rsidRPr="00E757DC" w:rsidRDefault="006000E6" w:rsidP="006000E6">
      <w:pPr>
        <w:autoSpaceDE w:val="0"/>
        <w:autoSpaceDN w:val="0"/>
        <w:adjustRightInd w:val="0"/>
        <w:rPr>
          <w:rFonts w:ascii="Century Gothic" w:hAnsi="Century Gothic" w:cs="Helvetica"/>
          <w:color w:val="000000"/>
          <w:sz w:val="23"/>
          <w:szCs w:val="23"/>
        </w:rPr>
      </w:pPr>
    </w:p>
    <w:p w:rsidR="006000E6" w:rsidRPr="00E757DC" w:rsidRDefault="006000E6" w:rsidP="006000E6">
      <w:pPr>
        <w:autoSpaceDE w:val="0"/>
        <w:autoSpaceDN w:val="0"/>
        <w:adjustRightInd w:val="0"/>
        <w:rPr>
          <w:rFonts w:ascii="Century Gothic" w:hAnsi="Century Gothic" w:cs="Helvetica"/>
          <w:color w:val="000000"/>
          <w:sz w:val="23"/>
          <w:szCs w:val="23"/>
        </w:rPr>
      </w:pPr>
      <w:r w:rsidRPr="00E757DC">
        <w:rPr>
          <w:rFonts w:ascii="Century Gothic" w:hAnsi="Century Gothic" w:cs="Helvetica"/>
          <w:color w:val="000000"/>
          <w:sz w:val="23"/>
          <w:szCs w:val="23"/>
        </w:rPr>
        <w:t xml:space="preserve">The school appreciates that during bad weather children may arrive later than normal; parents should endeavour to contact the school to let them know they are on their way if likely to be delayed. The school recognises there will be isolated instances where families are cut off, even where the clear majority of children can get into school. In such instances parents should inform the school of the circumstances of this exceptional </w:t>
      </w:r>
      <w:r w:rsidRPr="00E757DC">
        <w:rPr>
          <w:rFonts w:ascii="Century Gothic" w:hAnsi="Century Gothic" w:cs="Helvetica"/>
          <w:color w:val="000000"/>
          <w:sz w:val="23"/>
          <w:szCs w:val="23"/>
        </w:rPr>
        <w:lastRenderedPageBreak/>
        <w:t>situation, as the school has a duty to clarify the circumstances of each case so as to be able to formall</w:t>
      </w:r>
      <w:r w:rsidR="00E757DC">
        <w:rPr>
          <w:rFonts w:ascii="Century Gothic" w:hAnsi="Century Gothic" w:cs="Helvetica"/>
          <w:color w:val="000000"/>
          <w:sz w:val="23"/>
          <w:szCs w:val="23"/>
        </w:rPr>
        <w:t>y authorise the absence to the local a</w:t>
      </w:r>
      <w:r w:rsidRPr="00E757DC">
        <w:rPr>
          <w:rFonts w:ascii="Century Gothic" w:hAnsi="Century Gothic" w:cs="Helvetica"/>
          <w:color w:val="000000"/>
          <w:sz w:val="23"/>
          <w:szCs w:val="23"/>
        </w:rPr>
        <w:t>uthority. Parents acting on the assumption that the school would be closed without gaining confirmation, or failing to inform the school of the circumstances that prevents the child coming into school risks their child being registered as an un-authorised absence.</w:t>
      </w:r>
    </w:p>
    <w:p w:rsidR="006000E6" w:rsidRPr="00E757DC" w:rsidRDefault="006000E6" w:rsidP="006000E6">
      <w:pPr>
        <w:autoSpaceDE w:val="0"/>
        <w:autoSpaceDN w:val="0"/>
        <w:adjustRightInd w:val="0"/>
        <w:rPr>
          <w:rFonts w:ascii="Century Gothic" w:hAnsi="Century Gothic" w:cs="Helvetica"/>
          <w:color w:val="000000"/>
          <w:sz w:val="23"/>
          <w:szCs w:val="23"/>
        </w:rPr>
      </w:pPr>
    </w:p>
    <w:p w:rsidR="006000E6" w:rsidRPr="00E757DC" w:rsidRDefault="006000E6" w:rsidP="006000E6">
      <w:pPr>
        <w:autoSpaceDE w:val="0"/>
        <w:autoSpaceDN w:val="0"/>
        <w:adjustRightInd w:val="0"/>
        <w:rPr>
          <w:rFonts w:ascii="Century Gothic" w:hAnsi="Century Gothic" w:cs="Helvetica"/>
          <w:color w:val="000000"/>
          <w:sz w:val="23"/>
          <w:szCs w:val="23"/>
        </w:rPr>
      </w:pPr>
      <w:r w:rsidRPr="00E757DC">
        <w:rPr>
          <w:rFonts w:ascii="Century Gothic" w:hAnsi="Century Gothic" w:cs="Helvetica"/>
          <w:color w:val="000000"/>
          <w:sz w:val="23"/>
          <w:szCs w:val="23"/>
        </w:rPr>
        <w:t>Where the school is officially closed, all absence is counted as authorised absence.</w:t>
      </w:r>
    </w:p>
    <w:p w:rsidR="006000E6" w:rsidRPr="00E757DC" w:rsidRDefault="006000E6" w:rsidP="006000E6">
      <w:pPr>
        <w:autoSpaceDE w:val="0"/>
        <w:autoSpaceDN w:val="0"/>
        <w:adjustRightInd w:val="0"/>
        <w:rPr>
          <w:rFonts w:ascii="Century Gothic" w:hAnsi="Century Gothic" w:cs="Helvetica"/>
          <w:color w:val="000000"/>
          <w:sz w:val="23"/>
          <w:szCs w:val="23"/>
        </w:rPr>
      </w:pPr>
    </w:p>
    <w:p w:rsidR="006000E6" w:rsidRPr="00E757DC" w:rsidRDefault="006000E6" w:rsidP="006000E6">
      <w:pPr>
        <w:autoSpaceDE w:val="0"/>
        <w:autoSpaceDN w:val="0"/>
        <w:adjustRightInd w:val="0"/>
        <w:rPr>
          <w:rFonts w:ascii="Century Gothic" w:hAnsi="Century Gothic" w:cs="Helvetica"/>
          <w:color w:val="000000"/>
          <w:sz w:val="23"/>
          <w:szCs w:val="23"/>
        </w:rPr>
      </w:pPr>
      <w:r w:rsidRPr="00E757DC">
        <w:rPr>
          <w:rFonts w:ascii="Century Gothic" w:hAnsi="Century Gothic" w:cs="Helvetica"/>
          <w:color w:val="000000"/>
          <w:sz w:val="23"/>
          <w:szCs w:val="23"/>
        </w:rPr>
        <w:t>In the event of the school having to close during the day due to unforeseen worsening weather or similar unforeseen circumstances, parents will be contacted by phone and the school will endeavour to arrange transport for those pupils who use it.</w:t>
      </w:r>
      <w:r w:rsidR="00E757DC">
        <w:rPr>
          <w:rFonts w:ascii="Century Gothic" w:hAnsi="Century Gothic" w:cs="Helvetica"/>
          <w:color w:val="000000"/>
          <w:sz w:val="23"/>
          <w:szCs w:val="23"/>
        </w:rPr>
        <w:t xml:space="preserve"> A closure during the school day will only occur in the most extreme of </w:t>
      </w:r>
      <w:r w:rsidR="00E95389">
        <w:rPr>
          <w:rFonts w:ascii="Century Gothic" w:hAnsi="Century Gothic" w:cs="Helvetica"/>
          <w:color w:val="000000"/>
          <w:sz w:val="23"/>
          <w:szCs w:val="23"/>
        </w:rPr>
        <w:t>situations. We would always try to ensure that pupils remain on school site until the end of the school day unless it is unsafe to do so.</w:t>
      </w:r>
    </w:p>
    <w:p w:rsidR="006000E6" w:rsidRPr="00E757DC" w:rsidRDefault="006000E6" w:rsidP="006000E6">
      <w:pPr>
        <w:autoSpaceDE w:val="0"/>
        <w:autoSpaceDN w:val="0"/>
        <w:adjustRightInd w:val="0"/>
        <w:rPr>
          <w:rFonts w:ascii="Century Gothic" w:hAnsi="Century Gothic" w:cs="Helvetica"/>
          <w:color w:val="000000"/>
          <w:sz w:val="23"/>
          <w:szCs w:val="23"/>
        </w:rPr>
      </w:pPr>
    </w:p>
    <w:p w:rsidR="006000E6" w:rsidRPr="00E757DC" w:rsidRDefault="006000E6" w:rsidP="006000E6">
      <w:pPr>
        <w:autoSpaceDE w:val="0"/>
        <w:autoSpaceDN w:val="0"/>
        <w:adjustRightInd w:val="0"/>
        <w:rPr>
          <w:rFonts w:ascii="Century Gothic" w:hAnsi="Century Gothic" w:cs="Helvetica"/>
          <w:color w:val="000000"/>
          <w:sz w:val="23"/>
          <w:szCs w:val="23"/>
        </w:rPr>
      </w:pPr>
      <w:r w:rsidRPr="00E757DC">
        <w:rPr>
          <w:rFonts w:ascii="Century Gothic" w:hAnsi="Century Gothic" w:cs="Helvetica"/>
          <w:color w:val="000000"/>
          <w:sz w:val="23"/>
          <w:szCs w:val="23"/>
        </w:rPr>
        <w:t>In the event of snow, some pathways will be cleared and salted, although everyone should be aware that all paths will remain dangerous and particular care will need to be taken.</w:t>
      </w:r>
    </w:p>
    <w:p w:rsidR="006000E6" w:rsidRPr="00E757DC" w:rsidRDefault="006000E6" w:rsidP="006000E6">
      <w:pPr>
        <w:autoSpaceDE w:val="0"/>
        <w:autoSpaceDN w:val="0"/>
        <w:adjustRightInd w:val="0"/>
        <w:rPr>
          <w:rFonts w:ascii="Century Gothic" w:hAnsi="Century Gothic" w:cs="Helvetica"/>
          <w:color w:val="000000"/>
          <w:sz w:val="23"/>
          <w:szCs w:val="23"/>
        </w:rPr>
      </w:pPr>
    </w:p>
    <w:p w:rsidR="006000E6" w:rsidRPr="00E757DC" w:rsidRDefault="006000E6" w:rsidP="006000E6">
      <w:pPr>
        <w:autoSpaceDE w:val="0"/>
        <w:autoSpaceDN w:val="0"/>
        <w:adjustRightInd w:val="0"/>
        <w:rPr>
          <w:rFonts w:ascii="Century Gothic" w:hAnsi="Century Gothic" w:cs="Helvetica"/>
          <w:color w:val="000000"/>
          <w:sz w:val="23"/>
          <w:szCs w:val="23"/>
        </w:rPr>
      </w:pPr>
      <w:r w:rsidRPr="00E757DC">
        <w:rPr>
          <w:rFonts w:ascii="Century Gothic" w:hAnsi="Century Gothic" w:cs="Helvetica"/>
          <w:color w:val="000000"/>
          <w:sz w:val="23"/>
          <w:szCs w:val="23"/>
        </w:rPr>
        <w:t xml:space="preserve">In icy conditions the </w:t>
      </w:r>
      <w:r w:rsidR="00E95389">
        <w:rPr>
          <w:rFonts w:ascii="Century Gothic" w:hAnsi="Century Gothic" w:cs="Helvetica"/>
          <w:color w:val="000000"/>
          <w:sz w:val="23"/>
          <w:szCs w:val="23"/>
        </w:rPr>
        <w:t>site team</w:t>
      </w:r>
      <w:r w:rsidRPr="00E757DC">
        <w:rPr>
          <w:rFonts w:ascii="Century Gothic" w:hAnsi="Century Gothic" w:cs="Helvetica"/>
          <w:color w:val="000000"/>
          <w:sz w:val="23"/>
          <w:szCs w:val="23"/>
        </w:rPr>
        <w:t xml:space="preserve"> will salt wide pathways on key routes to and from entrances and exits.</w:t>
      </w:r>
    </w:p>
    <w:p w:rsidR="006000E6" w:rsidRPr="00E757DC" w:rsidRDefault="006000E6" w:rsidP="006000E6">
      <w:pPr>
        <w:autoSpaceDE w:val="0"/>
        <w:autoSpaceDN w:val="0"/>
        <w:adjustRightInd w:val="0"/>
        <w:rPr>
          <w:rFonts w:ascii="Century Gothic" w:hAnsi="Century Gothic" w:cs="Helvetica"/>
          <w:color w:val="000000"/>
          <w:sz w:val="23"/>
          <w:szCs w:val="23"/>
        </w:rPr>
      </w:pPr>
    </w:p>
    <w:p w:rsidR="006000E6" w:rsidRPr="00E757DC" w:rsidRDefault="004269CF" w:rsidP="006000E6">
      <w:pPr>
        <w:autoSpaceDE w:val="0"/>
        <w:autoSpaceDN w:val="0"/>
        <w:adjustRightInd w:val="0"/>
        <w:rPr>
          <w:rFonts w:ascii="Century Gothic" w:hAnsi="Century Gothic" w:cs="Helvetica"/>
          <w:color w:val="000000"/>
          <w:sz w:val="23"/>
          <w:szCs w:val="23"/>
        </w:rPr>
      </w:pPr>
      <w:r w:rsidRPr="00E757DC">
        <w:rPr>
          <w:rFonts w:ascii="Century Gothic" w:hAnsi="Century Gothic" w:cs="Helvetica"/>
          <w:color w:val="000000"/>
          <w:sz w:val="23"/>
          <w:szCs w:val="23"/>
        </w:rPr>
        <w:t xml:space="preserve">Where necessary, </w:t>
      </w:r>
      <w:r w:rsidR="006000E6" w:rsidRPr="00E757DC">
        <w:rPr>
          <w:rFonts w:ascii="Century Gothic" w:hAnsi="Century Gothic" w:cs="Helvetica"/>
          <w:color w:val="000000"/>
          <w:sz w:val="23"/>
          <w:szCs w:val="23"/>
        </w:rPr>
        <w:t>essential pathways will be maintained as clear as possible throughout the day.</w:t>
      </w:r>
    </w:p>
    <w:p w:rsidR="006000E6" w:rsidRPr="00E757DC" w:rsidRDefault="006000E6" w:rsidP="006000E6">
      <w:pPr>
        <w:autoSpaceDE w:val="0"/>
        <w:autoSpaceDN w:val="0"/>
        <w:adjustRightInd w:val="0"/>
        <w:rPr>
          <w:rFonts w:ascii="Century Gothic" w:hAnsi="Century Gothic" w:cs="Helvetica"/>
          <w:color w:val="000000"/>
          <w:sz w:val="23"/>
          <w:szCs w:val="23"/>
        </w:rPr>
      </w:pPr>
    </w:p>
    <w:p w:rsidR="006000E6" w:rsidRPr="00E757DC" w:rsidRDefault="006000E6" w:rsidP="006000E6">
      <w:pPr>
        <w:autoSpaceDE w:val="0"/>
        <w:autoSpaceDN w:val="0"/>
        <w:adjustRightInd w:val="0"/>
        <w:rPr>
          <w:rFonts w:ascii="Century Gothic" w:hAnsi="Century Gothic" w:cs="Helvetica"/>
          <w:color w:val="000000"/>
          <w:sz w:val="23"/>
          <w:szCs w:val="23"/>
        </w:rPr>
      </w:pPr>
      <w:r w:rsidRPr="00E757DC">
        <w:rPr>
          <w:rFonts w:ascii="Century Gothic" w:hAnsi="Century Gothic" w:cs="Helvetica"/>
          <w:color w:val="000000"/>
          <w:sz w:val="23"/>
          <w:szCs w:val="23"/>
        </w:rPr>
        <w:t>On school days where the school is closed to pupils, the pathway</w:t>
      </w:r>
      <w:r w:rsidR="00E95389">
        <w:rPr>
          <w:rFonts w:ascii="Century Gothic" w:hAnsi="Century Gothic" w:cs="Helvetica"/>
          <w:color w:val="000000"/>
          <w:sz w:val="23"/>
          <w:szCs w:val="23"/>
        </w:rPr>
        <w:t>s</w:t>
      </w:r>
      <w:r w:rsidRPr="00E757DC">
        <w:rPr>
          <w:rFonts w:ascii="Century Gothic" w:hAnsi="Century Gothic" w:cs="Helvetica"/>
          <w:color w:val="000000"/>
          <w:sz w:val="23"/>
          <w:szCs w:val="23"/>
        </w:rPr>
        <w:t xml:space="preserve"> will still be maintained during snow and icy weather on a daily basis by the </w:t>
      </w:r>
      <w:r w:rsidR="00E95389">
        <w:rPr>
          <w:rFonts w:ascii="Century Gothic" w:hAnsi="Century Gothic" w:cs="Helvetica"/>
          <w:color w:val="000000"/>
          <w:sz w:val="23"/>
          <w:szCs w:val="23"/>
        </w:rPr>
        <w:t>site team (if it is safe for them to get into school)</w:t>
      </w:r>
      <w:r w:rsidRPr="00E757DC">
        <w:rPr>
          <w:rFonts w:ascii="Century Gothic" w:hAnsi="Century Gothic" w:cs="Helvetica"/>
          <w:color w:val="000000"/>
          <w:sz w:val="23"/>
          <w:szCs w:val="23"/>
        </w:rPr>
        <w:t>, so as to keep the pathways clear and prevent build-up of ice and snow.</w:t>
      </w:r>
    </w:p>
    <w:p w:rsidR="00381DA5" w:rsidRPr="00E757DC" w:rsidRDefault="00381DA5" w:rsidP="003F4669">
      <w:pPr>
        <w:rPr>
          <w:rFonts w:ascii="Century Gothic" w:hAnsi="Century Gothic" w:cs="Arial"/>
        </w:rPr>
      </w:pPr>
    </w:p>
    <w:p w:rsidR="00F73173" w:rsidRPr="00E757DC" w:rsidRDefault="00F73173" w:rsidP="00F73173">
      <w:pPr>
        <w:pStyle w:val="NoSpacing"/>
        <w:rPr>
          <w:rFonts w:ascii="Century Gothic" w:hAnsi="Century Gothic"/>
          <w:b/>
          <w:sz w:val="20"/>
          <w:szCs w:val="20"/>
        </w:rPr>
      </w:pPr>
      <w:r w:rsidRPr="00E757DC">
        <w:rPr>
          <w:rFonts w:ascii="Century Gothic" w:hAnsi="Century Gothic"/>
          <w:b/>
          <w:sz w:val="20"/>
          <w:szCs w:val="20"/>
        </w:rPr>
        <w:t>Rights Respecting Schools</w:t>
      </w:r>
    </w:p>
    <w:p w:rsidR="00F73173" w:rsidRPr="00E757DC" w:rsidRDefault="00F73173" w:rsidP="00F73173">
      <w:pPr>
        <w:pStyle w:val="NoSpacing"/>
        <w:rPr>
          <w:rFonts w:ascii="Century Gothic" w:hAnsi="Century Gothic"/>
          <w:sz w:val="20"/>
          <w:szCs w:val="20"/>
        </w:rPr>
      </w:pPr>
      <w:r w:rsidRPr="00E757DC">
        <w:rPr>
          <w:rFonts w:ascii="Century Gothic" w:hAnsi="Century Gothic"/>
          <w:sz w:val="20"/>
          <w:szCs w:val="20"/>
        </w:rPr>
        <w:t xml:space="preserve">This policy adheres to the principles of the United Nations Convention of the Rights of the Child (UNCRC) specifically articles: </w:t>
      </w:r>
      <w:r w:rsidR="003132A2" w:rsidRPr="00E757DC">
        <w:rPr>
          <w:rFonts w:ascii="Century Gothic" w:hAnsi="Century Gothic"/>
          <w:sz w:val="20"/>
          <w:szCs w:val="20"/>
        </w:rPr>
        <w:t>3.</w:t>
      </w:r>
    </w:p>
    <w:p w:rsidR="00927382" w:rsidRPr="00E757DC" w:rsidRDefault="00927382" w:rsidP="00927382">
      <w:pPr>
        <w:rPr>
          <w:rFonts w:ascii="Century Gothic" w:hAnsi="Century Gothic" w:cs="Arial"/>
        </w:rPr>
      </w:pPr>
    </w:p>
    <w:p w:rsidR="00F73173" w:rsidRPr="00E757DC" w:rsidRDefault="00F73173" w:rsidP="00F73173">
      <w:pPr>
        <w:rPr>
          <w:rFonts w:ascii="Century Gothic" w:hAnsi="Century Gothic" w:cs="Arial"/>
          <w:b/>
        </w:rPr>
      </w:pPr>
      <w:r w:rsidRPr="00E757DC">
        <w:rPr>
          <w:rFonts w:ascii="Century Gothic" w:hAnsi="Century Gothic" w:cs="Arial"/>
          <w:b/>
        </w:rPr>
        <w:t xml:space="preserve">Last review: </w:t>
      </w:r>
      <w:r w:rsidR="006000E6" w:rsidRPr="00E757DC">
        <w:rPr>
          <w:rFonts w:ascii="Century Gothic" w:hAnsi="Century Gothic" w:cs="Arial"/>
          <w:b/>
        </w:rPr>
        <w:tab/>
      </w:r>
      <w:r w:rsidR="004D2F75">
        <w:rPr>
          <w:rFonts w:ascii="Century Gothic" w:hAnsi="Century Gothic" w:cs="Arial"/>
          <w:b/>
        </w:rPr>
        <w:t>Spring 2021</w:t>
      </w:r>
    </w:p>
    <w:p w:rsidR="00F73173" w:rsidRPr="00E757DC" w:rsidRDefault="00F73173" w:rsidP="00F73173">
      <w:pPr>
        <w:rPr>
          <w:rFonts w:ascii="Century Gothic" w:hAnsi="Century Gothic" w:cs="Arial"/>
          <w:b/>
        </w:rPr>
      </w:pPr>
    </w:p>
    <w:p w:rsidR="00F73173" w:rsidRPr="00E757DC" w:rsidRDefault="00F73173" w:rsidP="00F73173">
      <w:pPr>
        <w:rPr>
          <w:rFonts w:ascii="Century Gothic" w:hAnsi="Century Gothic" w:cs="Arial"/>
          <w:b/>
        </w:rPr>
      </w:pPr>
      <w:r w:rsidRPr="00E757DC">
        <w:rPr>
          <w:rFonts w:ascii="Century Gothic" w:hAnsi="Century Gothic" w:cs="Arial"/>
          <w:b/>
        </w:rPr>
        <w:t xml:space="preserve">Next review: </w:t>
      </w:r>
      <w:r w:rsidR="00E95389">
        <w:rPr>
          <w:rFonts w:ascii="Century Gothic" w:hAnsi="Century Gothic" w:cs="Arial"/>
          <w:b/>
        </w:rPr>
        <w:tab/>
      </w:r>
      <w:r w:rsidR="004D2F75">
        <w:rPr>
          <w:rFonts w:ascii="Century Gothic" w:hAnsi="Century Gothic" w:cs="Arial"/>
          <w:b/>
        </w:rPr>
        <w:t>Spring 2024</w:t>
      </w:r>
    </w:p>
    <w:p w:rsidR="00F73173" w:rsidRPr="00E757DC" w:rsidRDefault="00F73173" w:rsidP="00F73173">
      <w:pPr>
        <w:rPr>
          <w:rFonts w:ascii="Century Gothic" w:hAnsi="Century Gothic" w:cs="Arial"/>
          <w:b/>
          <w:sz w:val="28"/>
          <w:szCs w:val="28"/>
        </w:rPr>
      </w:pPr>
    </w:p>
    <w:p w:rsidR="00927382" w:rsidRPr="00E757DC" w:rsidRDefault="00927382" w:rsidP="00927382">
      <w:pPr>
        <w:rPr>
          <w:rFonts w:ascii="Century Gothic" w:hAnsi="Century Gothic" w:cs="Arial"/>
          <w:sz w:val="24"/>
          <w:szCs w:val="24"/>
        </w:rPr>
      </w:pPr>
    </w:p>
    <w:p w:rsidR="00927382" w:rsidRPr="00E757DC" w:rsidRDefault="00927382" w:rsidP="00927382">
      <w:pPr>
        <w:rPr>
          <w:rFonts w:ascii="Century Gothic" w:hAnsi="Century Gothic" w:cs="Arial"/>
          <w:sz w:val="24"/>
          <w:szCs w:val="24"/>
        </w:rPr>
      </w:pPr>
    </w:p>
    <w:p w:rsidR="00927382" w:rsidRPr="00E757DC" w:rsidRDefault="00927382" w:rsidP="00927382">
      <w:pPr>
        <w:rPr>
          <w:rFonts w:ascii="Century Gothic" w:hAnsi="Century Gothic" w:cs="Arial"/>
          <w:sz w:val="24"/>
          <w:szCs w:val="24"/>
        </w:rPr>
      </w:pPr>
    </w:p>
    <w:p w:rsidR="00927382" w:rsidRPr="00E757DC" w:rsidRDefault="00927382" w:rsidP="00927382">
      <w:pPr>
        <w:rPr>
          <w:rFonts w:ascii="Century Gothic" w:hAnsi="Century Gothic" w:cs="Arial"/>
          <w:sz w:val="24"/>
          <w:szCs w:val="24"/>
        </w:rPr>
      </w:pPr>
    </w:p>
    <w:p w:rsidR="00927382" w:rsidRPr="00E757DC" w:rsidRDefault="00927382" w:rsidP="00927382">
      <w:pPr>
        <w:rPr>
          <w:rFonts w:ascii="Century Gothic" w:hAnsi="Century Gothic" w:cs="Arial"/>
          <w:sz w:val="24"/>
          <w:szCs w:val="24"/>
        </w:rPr>
      </w:pPr>
    </w:p>
    <w:p w:rsidR="00927382" w:rsidRPr="00E757DC" w:rsidRDefault="00927382" w:rsidP="00927382">
      <w:pPr>
        <w:rPr>
          <w:rFonts w:ascii="Century Gothic" w:hAnsi="Century Gothic" w:cs="Arial"/>
          <w:sz w:val="24"/>
          <w:szCs w:val="24"/>
        </w:rPr>
      </w:pPr>
    </w:p>
    <w:p w:rsidR="00381DA5" w:rsidRPr="00E757DC" w:rsidRDefault="00381DA5" w:rsidP="003F4669">
      <w:pPr>
        <w:rPr>
          <w:rFonts w:ascii="Century Gothic" w:hAnsi="Century Gothic" w:cs="Arial"/>
          <w:sz w:val="24"/>
          <w:szCs w:val="24"/>
        </w:rPr>
      </w:pPr>
    </w:p>
    <w:sectPr w:rsidR="00381DA5" w:rsidRPr="00E757DC" w:rsidSect="00013ED3">
      <w:footerReference w:type="default" r:id="rId9"/>
      <w:pgSz w:w="11906" w:h="16838"/>
      <w:pgMar w:top="907" w:right="907" w:bottom="907" w:left="907" w:header="72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56E34" w:rsidRDefault="00956E34" w:rsidP="001F1471">
      <w:r>
        <w:separator/>
      </w:r>
    </w:p>
  </w:endnote>
  <w:endnote w:type="continuationSeparator" w:id="0">
    <w:p w:rsidR="00956E34" w:rsidRDefault="00956E34" w:rsidP="001F14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1471" w:rsidRPr="00F73173" w:rsidRDefault="006000E6">
    <w:pPr>
      <w:pStyle w:val="Footer"/>
      <w:rPr>
        <w:rFonts w:ascii="Century Gothic" w:hAnsi="Century Gothic"/>
      </w:rPr>
    </w:pPr>
    <w:r>
      <w:rPr>
        <w:rFonts w:ascii="Century Gothic" w:hAnsi="Century Gothic"/>
      </w:rPr>
      <w:t>Severe Weather</w:t>
    </w:r>
    <w:r w:rsidR="00F73173">
      <w:rPr>
        <w:rFonts w:ascii="Century Gothic" w:hAnsi="Century Gothic"/>
      </w:rPr>
      <w:t xml:space="preserve"> Policy</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56E34" w:rsidRDefault="00956E34" w:rsidP="001F1471">
      <w:r>
        <w:separator/>
      </w:r>
    </w:p>
  </w:footnote>
  <w:footnote w:type="continuationSeparator" w:id="0">
    <w:p w:rsidR="00956E34" w:rsidRDefault="00956E34" w:rsidP="001F147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A12F58"/>
    <w:multiLevelType w:val="hybridMultilevel"/>
    <w:tmpl w:val="1472AD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E33AA3"/>
    <w:multiLevelType w:val="hybridMultilevel"/>
    <w:tmpl w:val="928434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8E1D9C"/>
    <w:multiLevelType w:val="hybridMultilevel"/>
    <w:tmpl w:val="5DBA0B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26A1893"/>
    <w:multiLevelType w:val="multilevel"/>
    <w:tmpl w:val="CB9CD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A04D69"/>
    <w:multiLevelType w:val="hybridMultilevel"/>
    <w:tmpl w:val="E9E6ABC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8784CC8"/>
    <w:multiLevelType w:val="multilevel"/>
    <w:tmpl w:val="D4160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5A2369C"/>
    <w:multiLevelType w:val="multilevel"/>
    <w:tmpl w:val="8E8037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A034A94"/>
    <w:multiLevelType w:val="multilevel"/>
    <w:tmpl w:val="96C23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D9C3DFC"/>
    <w:multiLevelType w:val="multilevel"/>
    <w:tmpl w:val="406CCB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80E0CB6"/>
    <w:multiLevelType w:val="hybridMultilevel"/>
    <w:tmpl w:val="BEF419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A4D39A7"/>
    <w:multiLevelType w:val="hybridMultilevel"/>
    <w:tmpl w:val="13BC9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5C7D3E"/>
    <w:multiLevelType w:val="hybridMultilevel"/>
    <w:tmpl w:val="1D70DA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577278C0"/>
    <w:multiLevelType w:val="hybridMultilevel"/>
    <w:tmpl w:val="4F4ED622"/>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F841036"/>
    <w:multiLevelType w:val="hybridMultilevel"/>
    <w:tmpl w:val="558656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FE235DF"/>
    <w:multiLevelType w:val="hybridMultilevel"/>
    <w:tmpl w:val="ED52F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4D636EB"/>
    <w:multiLevelType w:val="multilevel"/>
    <w:tmpl w:val="1F185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C98617C"/>
    <w:multiLevelType w:val="hybridMultilevel"/>
    <w:tmpl w:val="15EA1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02D4BB0"/>
    <w:multiLevelType w:val="hybridMultilevel"/>
    <w:tmpl w:val="CA4417F0"/>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17"/>
  </w:num>
  <w:num w:numId="3">
    <w:abstractNumId w:val="14"/>
  </w:num>
  <w:num w:numId="4">
    <w:abstractNumId w:val="0"/>
  </w:num>
  <w:num w:numId="5">
    <w:abstractNumId w:val="4"/>
  </w:num>
  <w:num w:numId="6">
    <w:abstractNumId w:val="11"/>
  </w:num>
  <w:num w:numId="7">
    <w:abstractNumId w:val="1"/>
  </w:num>
  <w:num w:numId="8">
    <w:abstractNumId w:val="6"/>
  </w:num>
  <w:num w:numId="9">
    <w:abstractNumId w:val="8"/>
  </w:num>
  <w:num w:numId="10">
    <w:abstractNumId w:val="5"/>
  </w:num>
  <w:num w:numId="11">
    <w:abstractNumId w:val="3"/>
  </w:num>
  <w:num w:numId="12">
    <w:abstractNumId w:val="7"/>
  </w:num>
  <w:num w:numId="13">
    <w:abstractNumId w:val="15"/>
  </w:num>
  <w:num w:numId="14">
    <w:abstractNumId w:val="13"/>
  </w:num>
  <w:num w:numId="15">
    <w:abstractNumId w:val="2"/>
  </w:num>
  <w:num w:numId="16">
    <w:abstractNumId w:val="10"/>
  </w:num>
  <w:num w:numId="17">
    <w:abstractNumId w:val="9"/>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0BF3"/>
    <w:rsid w:val="00013ED3"/>
    <w:rsid w:val="000276C0"/>
    <w:rsid w:val="0003584E"/>
    <w:rsid w:val="001650B5"/>
    <w:rsid w:val="001B5F6C"/>
    <w:rsid w:val="001F1471"/>
    <w:rsid w:val="00206A2A"/>
    <w:rsid w:val="00214580"/>
    <w:rsid w:val="00287457"/>
    <w:rsid w:val="002D7F1F"/>
    <w:rsid w:val="003132A2"/>
    <w:rsid w:val="00331FF9"/>
    <w:rsid w:val="00366B19"/>
    <w:rsid w:val="003671FE"/>
    <w:rsid w:val="00370B92"/>
    <w:rsid w:val="00381DA5"/>
    <w:rsid w:val="003F4669"/>
    <w:rsid w:val="00424345"/>
    <w:rsid w:val="004246D2"/>
    <w:rsid w:val="004269CF"/>
    <w:rsid w:val="004436FC"/>
    <w:rsid w:val="00446433"/>
    <w:rsid w:val="00491537"/>
    <w:rsid w:val="004956E4"/>
    <w:rsid w:val="004C5710"/>
    <w:rsid w:val="004D2F75"/>
    <w:rsid w:val="004F694E"/>
    <w:rsid w:val="00514AEE"/>
    <w:rsid w:val="005439A2"/>
    <w:rsid w:val="005A6EE8"/>
    <w:rsid w:val="005C45A0"/>
    <w:rsid w:val="005E66F9"/>
    <w:rsid w:val="005E7D93"/>
    <w:rsid w:val="006000E6"/>
    <w:rsid w:val="00625A1E"/>
    <w:rsid w:val="006A5FE1"/>
    <w:rsid w:val="007956C0"/>
    <w:rsid w:val="007B1569"/>
    <w:rsid w:val="007D3112"/>
    <w:rsid w:val="007F2E40"/>
    <w:rsid w:val="008117E0"/>
    <w:rsid w:val="00811D0C"/>
    <w:rsid w:val="00852C40"/>
    <w:rsid w:val="00927382"/>
    <w:rsid w:val="00956E34"/>
    <w:rsid w:val="00987F1C"/>
    <w:rsid w:val="00992E24"/>
    <w:rsid w:val="009A227A"/>
    <w:rsid w:val="009F1B65"/>
    <w:rsid w:val="00A60FFE"/>
    <w:rsid w:val="00A76998"/>
    <w:rsid w:val="00AB71F0"/>
    <w:rsid w:val="00B1107E"/>
    <w:rsid w:val="00D646E3"/>
    <w:rsid w:val="00DC0BF3"/>
    <w:rsid w:val="00DF6562"/>
    <w:rsid w:val="00E12DAE"/>
    <w:rsid w:val="00E446A5"/>
    <w:rsid w:val="00E73B15"/>
    <w:rsid w:val="00E757DC"/>
    <w:rsid w:val="00E83F58"/>
    <w:rsid w:val="00E907BB"/>
    <w:rsid w:val="00E95389"/>
    <w:rsid w:val="00ED72DE"/>
    <w:rsid w:val="00F1273F"/>
    <w:rsid w:val="00F15542"/>
    <w:rsid w:val="00F254A0"/>
    <w:rsid w:val="00F63F75"/>
    <w:rsid w:val="00F73173"/>
    <w:rsid w:val="00F905C3"/>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docId w15:val="{FDB4A24E-08F7-4F72-872A-DB3332776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1650B5"/>
    <w:rPr>
      <w:b/>
      <w:bCs/>
    </w:rPr>
  </w:style>
  <w:style w:type="character" w:styleId="Hyperlink">
    <w:name w:val="Hyperlink"/>
    <w:uiPriority w:val="99"/>
    <w:unhideWhenUsed/>
    <w:rsid w:val="00287457"/>
    <w:rPr>
      <w:color w:val="0000FF"/>
      <w:u w:val="single"/>
    </w:rPr>
  </w:style>
  <w:style w:type="paragraph" w:styleId="BalloonText">
    <w:name w:val="Balloon Text"/>
    <w:basedOn w:val="Normal"/>
    <w:link w:val="BalloonTextChar"/>
    <w:uiPriority w:val="99"/>
    <w:semiHidden/>
    <w:unhideWhenUsed/>
    <w:rsid w:val="003671FE"/>
    <w:rPr>
      <w:rFonts w:ascii="Tahoma" w:hAnsi="Tahoma" w:cs="Tahoma"/>
      <w:sz w:val="16"/>
      <w:szCs w:val="16"/>
    </w:rPr>
  </w:style>
  <w:style w:type="character" w:customStyle="1" w:styleId="BalloonTextChar">
    <w:name w:val="Balloon Text Char"/>
    <w:link w:val="BalloonText"/>
    <w:uiPriority w:val="99"/>
    <w:semiHidden/>
    <w:rsid w:val="003671FE"/>
    <w:rPr>
      <w:rFonts w:ascii="Tahoma" w:hAnsi="Tahoma" w:cs="Tahoma"/>
      <w:sz w:val="16"/>
      <w:szCs w:val="16"/>
      <w:lang w:val="en-US"/>
    </w:rPr>
  </w:style>
  <w:style w:type="paragraph" w:styleId="Header">
    <w:name w:val="header"/>
    <w:basedOn w:val="Normal"/>
    <w:link w:val="HeaderChar"/>
    <w:uiPriority w:val="99"/>
    <w:unhideWhenUsed/>
    <w:rsid w:val="001F1471"/>
    <w:pPr>
      <w:tabs>
        <w:tab w:val="center" w:pos="4513"/>
        <w:tab w:val="right" w:pos="9026"/>
      </w:tabs>
    </w:pPr>
  </w:style>
  <w:style w:type="character" w:customStyle="1" w:styleId="HeaderChar">
    <w:name w:val="Header Char"/>
    <w:link w:val="Header"/>
    <w:uiPriority w:val="99"/>
    <w:rsid w:val="001F1471"/>
    <w:rPr>
      <w:lang w:val="en-US"/>
    </w:rPr>
  </w:style>
  <w:style w:type="paragraph" w:styleId="Footer">
    <w:name w:val="footer"/>
    <w:basedOn w:val="Normal"/>
    <w:link w:val="FooterChar"/>
    <w:uiPriority w:val="99"/>
    <w:unhideWhenUsed/>
    <w:rsid w:val="001F1471"/>
    <w:pPr>
      <w:tabs>
        <w:tab w:val="center" w:pos="4513"/>
        <w:tab w:val="right" w:pos="9026"/>
      </w:tabs>
    </w:pPr>
  </w:style>
  <w:style w:type="character" w:customStyle="1" w:styleId="FooterChar">
    <w:name w:val="Footer Char"/>
    <w:link w:val="Footer"/>
    <w:uiPriority w:val="99"/>
    <w:rsid w:val="001F1471"/>
    <w:rPr>
      <w:lang w:val="en-US"/>
    </w:rPr>
  </w:style>
  <w:style w:type="paragraph" w:styleId="NoSpacing">
    <w:name w:val="No Spacing"/>
    <w:uiPriority w:val="1"/>
    <w:qFormat/>
    <w:rsid w:val="00F73173"/>
    <w:rPr>
      <w:rFonts w:ascii="Calibri" w:eastAsia="Calibri" w:hAnsi="Calibri"/>
      <w:sz w:val="22"/>
      <w:szCs w:val="22"/>
      <w:lang w:eastAsia="en-US"/>
    </w:rPr>
  </w:style>
  <w:style w:type="character" w:styleId="FollowedHyperlink">
    <w:name w:val="FollowedHyperlink"/>
    <w:basedOn w:val="DefaultParagraphFont"/>
    <w:uiPriority w:val="99"/>
    <w:semiHidden/>
    <w:unhideWhenUsed/>
    <w:rsid w:val="00E757D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159285">
      <w:bodyDiv w:val="1"/>
      <w:marLeft w:val="0"/>
      <w:marRight w:val="0"/>
      <w:marTop w:val="0"/>
      <w:marBottom w:val="0"/>
      <w:divBdr>
        <w:top w:val="none" w:sz="0" w:space="0" w:color="auto"/>
        <w:left w:val="none" w:sz="0" w:space="0" w:color="auto"/>
        <w:bottom w:val="none" w:sz="0" w:space="0" w:color="auto"/>
        <w:right w:val="none" w:sz="0" w:space="0" w:color="auto"/>
      </w:divBdr>
      <w:divsChild>
        <w:div w:id="1641109523">
          <w:marLeft w:val="0"/>
          <w:marRight w:val="0"/>
          <w:marTop w:val="0"/>
          <w:marBottom w:val="0"/>
          <w:divBdr>
            <w:top w:val="none" w:sz="0" w:space="0" w:color="auto"/>
            <w:left w:val="none" w:sz="0" w:space="0" w:color="auto"/>
            <w:bottom w:val="none" w:sz="0" w:space="0" w:color="auto"/>
            <w:right w:val="none" w:sz="0" w:space="0" w:color="auto"/>
          </w:divBdr>
          <w:divsChild>
            <w:div w:id="723993877">
              <w:marLeft w:val="0"/>
              <w:marRight w:val="0"/>
              <w:marTop w:val="0"/>
              <w:marBottom w:val="0"/>
              <w:divBdr>
                <w:top w:val="none" w:sz="0" w:space="0" w:color="auto"/>
                <w:left w:val="none" w:sz="0" w:space="0" w:color="auto"/>
                <w:bottom w:val="none" w:sz="0" w:space="0" w:color="auto"/>
                <w:right w:val="none" w:sz="0" w:space="0" w:color="auto"/>
              </w:divBdr>
              <w:divsChild>
                <w:div w:id="665590907">
                  <w:marLeft w:val="0"/>
                  <w:marRight w:val="0"/>
                  <w:marTop w:val="0"/>
                  <w:marBottom w:val="0"/>
                  <w:divBdr>
                    <w:top w:val="none" w:sz="0" w:space="0" w:color="auto"/>
                    <w:left w:val="none" w:sz="0" w:space="0" w:color="auto"/>
                    <w:bottom w:val="none" w:sz="0" w:space="0" w:color="auto"/>
                    <w:right w:val="none" w:sz="0" w:space="0" w:color="auto"/>
                  </w:divBdr>
                  <w:divsChild>
                    <w:div w:id="934173423">
                      <w:marLeft w:val="0"/>
                      <w:marRight w:val="0"/>
                      <w:marTop w:val="0"/>
                      <w:marBottom w:val="0"/>
                      <w:divBdr>
                        <w:top w:val="none" w:sz="0" w:space="0" w:color="auto"/>
                        <w:left w:val="none" w:sz="0" w:space="0" w:color="auto"/>
                        <w:bottom w:val="none" w:sz="0" w:space="0" w:color="auto"/>
                        <w:right w:val="none" w:sz="0" w:space="0" w:color="auto"/>
                      </w:divBdr>
                      <w:divsChild>
                        <w:div w:id="1086223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84218276">
      <w:bodyDiv w:val="1"/>
      <w:marLeft w:val="0"/>
      <w:marRight w:val="0"/>
      <w:marTop w:val="0"/>
      <w:marBottom w:val="0"/>
      <w:divBdr>
        <w:top w:val="none" w:sz="0" w:space="0" w:color="auto"/>
        <w:left w:val="none" w:sz="0" w:space="0" w:color="auto"/>
        <w:bottom w:val="none" w:sz="0" w:space="0" w:color="auto"/>
        <w:right w:val="none" w:sz="0" w:space="0" w:color="auto"/>
      </w:divBdr>
      <w:divsChild>
        <w:div w:id="1057437876">
          <w:marLeft w:val="0"/>
          <w:marRight w:val="0"/>
          <w:marTop w:val="0"/>
          <w:marBottom w:val="0"/>
          <w:divBdr>
            <w:top w:val="none" w:sz="0" w:space="0" w:color="auto"/>
            <w:left w:val="none" w:sz="0" w:space="0" w:color="auto"/>
            <w:bottom w:val="none" w:sz="0" w:space="0" w:color="auto"/>
            <w:right w:val="none" w:sz="0" w:space="0" w:color="auto"/>
          </w:divBdr>
          <w:divsChild>
            <w:div w:id="338704770">
              <w:marLeft w:val="0"/>
              <w:marRight w:val="0"/>
              <w:marTop w:val="0"/>
              <w:marBottom w:val="0"/>
              <w:divBdr>
                <w:top w:val="none" w:sz="0" w:space="0" w:color="auto"/>
                <w:left w:val="none" w:sz="0" w:space="0" w:color="auto"/>
                <w:bottom w:val="none" w:sz="0" w:space="0" w:color="auto"/>
                <w:right w:val="none" w:sz="0" w:space="0" w:color="auto"/>
              </w:divBdr>
              <w:divsChild>
                <w:div w:id="2116944530">
                  <w:marLeft w:val="0"/>
                  <w:marRight w:val="0"/>
                  <w:marTop w:val="0"/>
                  <w:marBottom w:val="0"/>
                  <w:divBdr>
                    <w:top w:val="none" w:sz="0" w:space="0" w:color="auto"/>
                    <w:left w:val="none" w:sz="0" w:space="0" w:color="auto"/>
                    <w:bottom w:val="none" w:sz="0" w:space="0" w:color="auto"/>
                    <w:right w:val="none" w:sz="0" w:space="0" w:color="auto"/>
                  </w:divBdr>
                  <w:divsChild>
                    <w:div w:id="366568804">
                      <w:marLeft w:val="0"/>
                      <w:marRight w:val="0"/>
                      <w:marTop w:val="0"/>
                      <w:marBottom w:val="0"/>
                      <w:divBdr>
                        <w:top w:val="none" w:sz="0" w:space="0" w:color="auto"/>
                        <w:left w:val="none" w:sz="0" w:space="0" w:color="auto"/>
                        <w:bottom w:val="none" w:sz="0" w:space="0" w:color="auto"/>
                        <w:right w:val="none" w:sz="0" w:space="0" w:color="auto"/>
                      </w:divBdr>
                      <w:divsChild>
                        <w:div w:id="794493986">
                          <w:marLeft w:val="0"/>
                          <w:marRight w:val="0"/>
                          <w:marTop w:val="0"/>
                          <w:marBottom w:val="0"/>
                          <w:divBdr>
                            <w:top w:val="none" w:sz="0" w:space="0" w:color="auto"/>
                            <w:left w:val="none" w:sz="0" w:space="0" w:color="auto"/>
                            <w:bottom w:val="none" w:sz="0" w:space="0" w:color="auto"/>
                            <w:right w:val="none" w:sz="0" w:space="0" w:color="auto"/>
                          </w:divBdr>
                        </w:div>
                      </w:divsChild>
                    </w:div>
                    <w:div w:id="1308583913">
                      <w:marLeft w:val="0"/>
                      <w:marRight w:val="0"/>
                      <w:marTop w:val="0"/>
                      <w:marBottom w:val="0"/>
                      <w:divBdr>
                        <w:top w:val="none" w:sz="0" w:space="0" w:color="auto"/>
                        <w:left w:val="none" w:sz="0" w:space="0" w:color="auto"/>
                        <w:bottom w:val="none" w:sz="0" w:space="0" w:color="auto"/>
                        <w:right w:val="none" w:sz="0" w:space="0" w:color="auto"/>
                      </w:divBdr>
                      <w:divsChild>
                        <w:div w:id="1676496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info.westberks.gov.uk/index.aspx?articleid=30347"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585</Words>
  <Characters>3341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The Castle School</vt:lpstr>
    </vt:vector>
  </TitlesOfParts>
  <Company>Vodafone</Company>
  <LinksUpToDate>false</LinksUpToDate>
  <CharactersWithSpaces>3919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Castle School</dc:title>
  <dc:subject/>
  <dc:creator>ROLLINGS</dc:creator>
  <cp:keywords/>
  <cp:lastModifiedBy>Jayne Tomlinson</cp:lastModifiedBy>
  <cp:revision>2</cp:revision>
  <cp:lastPrinted>2018-03-27T08:37:00Z</cp:lastPrinted>
  <dcterms:created xsi:type="dcterms:W3CDTF">2021-03-12T12:33:00Z</dcterms:created>
  <dcterms:modified xsi:type="dcterms:W3CDTF">2021-03-12T12:33:00Z</dcterms:modified>
</cp:coreProperties>
</file>